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DCEE98" w14:textId="26155F61" w:rsidR="00CB6DC1" w:rsidRPr="00CB6DC1" w:rsidRDefault="00CB6DC1" w:rsidP="00CB6DC1">
      <w:pPr>
        <w:widowControl/>
        <w:jc w:val="left"/>
        <w:rPr>
          <w:rFonts w:ascii="Times New Roman" w:eastAsia="宋体" w:hAnsi="Times New Roman" w:cs="Times New Roman"/>
          <w:kern w:val="0"/>
          <w:sz w:val="24"/>
          <w14:ligatures w14:val="none"/>
        </w:rPr>
      </w:pPr>
      <w:r w:rsidRPr="00CB6DC1">
        <w:rPr>
          <w:rFonts w:ascii="Times New Roman" w:eastAsia="宋体" w:hAnsi="Times New Roman" w:cs="Times New Roman"/>
          <w:b/>
          <w:bCs/>
          <w:color w:val="0F1115"/>
          <w:kern w:val="0"/>
          <w:sz w:val="24"/>
          <w14:ligatures w14:val="none"/>
        </w:rPr>
        <w:t>Supplementary Video.</w:t>
      </w:r>
      <w:r w:rsidRPr="00CB6DC1">
        <w:rPr>
          <w:rFonts w:ascii="Times New Roman" w:eastAsia="宋体" w:hAnsi="Times New Roman" w:cs="Times New Roman"/>
          <w:color w:val="0F1115"/>
          <w:kern w:val="0"/>
          <w:sz w:val="24"/>
          <w14:ligatures w14:val="none"/>
        </w:rPr>
        <w:t xml:space="preserve"> Live-cell imaging of </w:t>
      </w:r>
      <w:r>
        <w:rPr>
          <w:rFonts w:ascii="Times New Roman" w:eastAsia="宋体" w:hAnsi="Times New Roman" w:cs="Times New Roman"/>
          <w:color w:val="0F1115"/>
          <w:kern w:val="0"/>
          <w:sz w:val="24"/>
          <w14:ligatures w14:val="none"/>
        </w:rPr>
        <w:t>WT</w:t>
      </w:r>
      <w:r>
        <w:rPr>
          <w:rFonts w:ascii="Times New Roman" w:eastAsia="宋体" w:hAnsi="Times New Roman" w:cs="Times New Roman" w:hint="eastAsia"/>
          <w:color w:val="0F1115"/>
          <w:kern w:val="0"/>
          <w:sz w:val="24"/>
          <w14:ligatures w14:val="none"/>
        </w:rPr>
        <w:t xml:space="preserve"> </w:t>
      </w:r>
      <w:r>
        <w:rPr>
          <w:rFonts w:ascii="Times New Roman" w:eastAsia="宋体" w:hAnsi="Times New Roman" w:cs="Times New Roman"/>
          <w:color w:val="0F1115"/>
          <w:kern w:val="0"/>
          <w:sz w:val="24"/>
          <w14:ligatures w14:val="none"/>
        </w:rPr>
        <w:t xml:space="preserve">or </w:t>
      </w:r>
      <w:r w:rsidRPr="00CB6DC1">
        <w:rPr>
          <w:rFonts w:ascii="Times New Roman" w:eastAsia="宋体" w:hAnsi="Times New Roman" w:cs="Times New Roman"/>
          <w:i/>
          <w:iCs/>
          <w:color w:val="0F1115"/>
          <w:kern w:val="0"/>
          <w:sz w:val="24"/>
          <w14:ligatures w14:val="none"/>
        </w:rPr>
        <w:t>Sting1</w:t>
      </w:r>
      <w:r>
        <w:rPr>
          <w:rFonts w:ascii="Times New Roman" w:eastAsia="宋体" w:hAnsi="Times New Roman" w:cs="Times New Roman"/>
          <w:color w:val="0F1115"/>
          <w:kern w:val="0"/>
          <w:sz w:val="24"/>
          <w14:ligatures w14:val="none"/>
        </w:rPr>
        <w:t xml:space="preserve"> KO </w:t>
      </w:r>
      <w:r w:rsidRPr="00CB6DC1">
        <w:rPr>
          <w:rFonts w:ascii="Times New Roman" w:eastAsia="宋体" w:hAnsi="Times New Roman" w:cs="Times New Roman" w:hint="eastAsia"/>
          <w:color w:val="0F1115"/>
          <w:kern w:val="0"/>
          <w:sz w:val="24"/>
          <w14:ligatures w14:val="none"/>
        </w:rPr>
        <w:t>m</w:t>
      </w:r>
      <w:r w:rsidRPr="00CB6DC1">
        <w:rPr>
          <w:rFonts w:ascii="Times New Roman" w:eastAsia="宋体" w:hAnsi="Times New Roman" w:cs="Times New Roman"/>
          <w:color w:val="0F1115"/>
          <w:kern w:val="0"/>
          <w:sz w:val="24"/>
          <w14:ligatures w14:val="none"/>
        </w:rPr>
        <w:t>ouse embryonic fibroblasts (MEFs) expressing the endoplasmic reticulum (ER) marker Sec61β-</w:t>
      </w:r>
      <w:proofErr w:type="spellStart"/>
      <w:r w:rsidRPr="00CB6DC1">
        <w:rPr>
          <w:rFonts w:ascii="Times New Roman" w:eastAsia="宋体" w:hAnsi="Times New Roman" w:cs="Times New Roman"/>
          <w:color w:val="0F1115"/>
          <w:kern w:val="0"/>
          <w:sz w:val="24"/>
          <w14:ligatures w14:val="none"/>
        </w:rPr>
        <w:t>mCherry</w:t>
      </w:r>
      <w:proofErr w:type="spellEnd"/>
      <w:r w:rsidRPr="00CB6DC1">
        <w:rPr>
          <w:rFonts w:ascii="Times New Roman" w:eastAsia="宋体" w:hAnsi="Times New Roman" w:cs="Times New Roman"/>
          <w:color w:val="0F1115"/>
          <w:kern w:val="0"/>
          <w:sz w:val="24"/>
          <w14:ligatures w14:val="none"/>
        </w:rPr>
        <w:t xml:space="preserve"> (red) and incubated with 2 </w:t>
      </w:r>
      <w:proofErr w:type="spellStart"/>
      <w:r w:rsidRPr="00CB6DC1">
        <w:rPr>
          <w:rFonts w:ascii="Times New Roman" w:eastAsia="宋体" w:hAnsi="Times New Roman" w:cs="Times New Roman"/>
          <w:color w:val="0F1115"/>
          <w:kern w:val="0"/>
          <w:sz w:val="24"/>
          <w14:ligatures w14:val="none"/>
        </w:rPr>
        <w:t>μM</w:t>
      </w:r>
      <w:proofErr w:type="spellEnd"/>
      <w:r w:rsidRPr="00CB6DC1">
        <w:rPr>
          <w:rFonts w:ascii="Times New Roman" w:eastAsia="宋体" w:hAnsi="Times New Roman" w:cs="Times New Roman"/>
          <w:color w:val="0F1115"/>
          <w:kern w:val="0"/>
          <w:sz w:val="24"/>
          <w14:ligatures w14:val="none"/>
        </w:rPr>
        <w:t xml:space="preserve"> </w:t>
      </w:r>
      <w:proofErr w:type="spellStart"/>
      <w:r w:rsidRPr="00CB6DC1">
        <w:rPr>
          <w:rFonts w:ascii="Times New Roman" w:eastAsia="宋体" w:hAnsi="Times New Roman" w:cs="Times New Roman"/>
          <w:color w:val="0F1115"/>
          <w:kern w:val="0"/>
          <w:sz w:val="24"/>
          <w14:ligatures w14:val="none"/>
        </w:rPr>
        <w:t>Bodipy</w:t>
      </w:r>
      <w:proofErr w:type="spellEnd"/>
      <w:r w:rsidRPr="00CB6DC1">
        <w:rPr>
          <w:rFonts w:ascii="Times New Roman" w:eastAsia="宋体" w:hAnsi="Times New Roman" w:cs="Times New Roman"/>
          <w:color w:val="0F1115"/>
          <w:kern w:val="0"/>
          <w:sz w:val="24"/>
          <w14:ligatures w14:val="none"/>
        </w:rPr>
        <w:t xml:space="preserve">-cholesterol (green). Time-lapse images were acquired at </w:t>
      </w:r>
      <w:r>
        <w:rPr>
          <w:rFonts w:ascii="Times New Roman" w:eastAsia="宋体" w:hAnsi="Times New Roman" w:cs="Times New Roman"/>
          <w:color w:val="0F1115"/>
          <w:kern w:val="0"/>
          <w:sz w:val="24"/>
          <w14:ligatures w14:val="none"/>
        </w:rPr>
        <w:t>3 mins</w:t>
      </w:r>
      <w:r w:rsidRPr="00CB6DC1">
        <w:rPr>
          <w:rFonts w:ascii="Times New Roman" w:eastAsia="宋体" w:hAnsi="Times New Roman" w:cs="Times New Roman"/>
          <w:color w:val="0F1115"/>
          <w:kern w:val="0"/>
          <w:sz w:val="24"/>
          <w14:ligatures w14:val="none"/>
        </w:rPr>
        <w:t xml:space="preserve"> over a total duration of </w:t>
      </w:r>
      <w:r>
        <w:rPr>
          <w:rFonts w:ascii="Times New Roman" w:eastAsia="宋体" w:hAnsi="Times New Roman" w:cs="Times New Roman"/>
          <w:color w:val="0F1115"/>
          <w:kern w:val="0"/>
          <w:sz w:val="24"/>
          <w14:ligatures w14:val="none"/>
        </w:rPr>
        <w:t>30 mins</w:t>
      </w:r>
      <w:r w:rsidRPr="00CB6DC1">
        <w:rPr>
          <w:rFonts w:ascii="Times New Roman" w:eastAsia="宋体" w:hAnsi="Times New Roman" w:cs="Times New Roman"/>
          <w:color w:val="0F1115"/>
          <w:kern w:val="0"/>
          <w:sz w:val="24"/>
          <w14:ligatures w14:val="none"/>
        </w:rPr>
        <w:t xml:space="preserve">. The video shows the dynamic distribution of </w:t>
      </w:r>
      <w:proofErr w:type="spellStart"/>
      <w:r w:rsidRPr="00CB6DC1">
        <w:rPr>
          <w:rFonts w:ascii="Times New Roman" w:eastAsia="宋体" w:hAnsi="Times New Roman" w:cs="Times New Roman"/>
          <w:color w:val="0F1115"/>
          <w:kern w:val="0"/>
          <w:sz w:val="24"/>
          <w14:ligatures w14:val="none"/>
        </w:rPr>
        <w:t>Bodipy</w:t>
      </w:r>
      <w:proofErr w:type="spellEnd"/>
      <w:r w:rsidRPr="00CB6DC1">
        <w:rPr>
          <w:rFonts w:ascii="Times New Roman" w:eastAsia="宋体" w:hAnsi="Times New Roman" w:cs="Times New Roman"/>
          <w:color w:val="0F1115"/>
          <w:kern w:val="0"/>
          <w:sz w:val="24"/>
          <w14:ligatures w14:val="none"/>
        </w:rPr>
        <w:t xml:space="preserve">-cholesterol and its spatial relationship with the ER membrane over time. Scale bar, 5 </w:t>
      </w:r>
      <w:proofErr w:type="spellStart"/>
      <w:r w:rsidRPr="00CB6DC1">
        <w:rPr>
          <w:rFonts w:ascii="Times New Roman" w:eastAsia="宋体" w:hAnsi="Times New Roman" w:cs="Times New Roman"/>
          <w:color w:val="0F1115"/>
          <w:kern w:val="0"/>
          <w:sz w:val="24"/>
          <w14:ligatures w14:val="none"/>
        </w:rPr>
        <w:t>μm</w:t>
      </w:r>
      <w:proofErr w:type="spellEnd"/>
      <w:r w:rsidRPr="00CB6DC1">
        <w:rPr>
          <w:rFonts w:ascii="Times New Roman" w:eastAsia="宋体" w:hAnsi="Times New Roman" w:cs="Times New Roman"/>
          <w:color w:val="0F1115"/>
          <w:kern w:val="0"/>
          <w:sz w:val="24"/>
          <w14:ligatures w14:val="none"/>
        </w:rPr>
        <w:t>.</w:t>
      </w:r>
    </w:p>
    <w:p w14:paraId="19D0C5A3" w14:textId="77777777" w:rsidR="00A415A6" w:rsidRDefault="00A415A6"/>
    <w:sectPr w:rsidR="00A415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DC1"/>
    <w:rsid w:val="000561AE"/>
    <w:rsid w:val="0006041F"/>
    <w:rsid w:val="00067954"/>
    <w:rsid w:val="00082207"/>
    <w:rsid w:val="0008380F"/>
    <w:rsid w:val="000A6F0E"/>
    <w:rsid w:val="000C31AA"/>
    <w:rsid w:val="000C7F3F"/>
    <w:rsid w:val="00110DB8"/>
    <w:rsid w:val="0012493C"/>
    <w:rsid w:val="00135FDB"/>
    <w:rsid w:val="00141683"/>
    <w:rsid w:val="00142475"/>
    <w:rsid w:val="0014767E"/>
    <w:rsid w:val="00171479"/>
    <w:rsid w:val="0018062E"/>
    <w:rsid w:val="001825EB"/>
    <w:rsid w:val="00193416"/>
    <w:rsid w:val="00196E67"/>
    <w:rsid w:val="001C1DBD"/>
    <w:rsid w:val="001C4957"/>
    <w:rsid w:val="001D2B4E"/>
    <w:rsid w:val="001E0AB3"/>
    <w:rsid w:val="001F545E"/>
    <w:rsid w:val="00245A67"/>
    <w:rsid w:val="00245B46"/>
    <w:rsid w:val="0024718E"/>
    <w:rsid w:val="00250C85"/>
    <w:rsid w:val="002640BA"/>
    <w:rsid w:val="0026797D"/>
    <w:rsid w:val="00273638"/>
    <w:rsid w:val="002A5C56"/>
    <w:rsid w:val="002B6B02"/>
    <w:rsid w:val="002D11D1"/>
    <w:rsid w:val="002D3BDC"/>
    <w:rsid w:val="002D414F"/>
    <w:rsid w:val="002D6530"/>
    <w:rsid w:val="0030633A"/>
    <w:rsid w:val="00306A09"/>
    <w:rsid w:val="00310C28"/>
    <w:rsid w:val="00341D14"/>
    <w:rsid w:val="003805EB"/>
    <w:rsid w:val="0039143A"/>
    <w:rsid w:val="003A5376"/>
    <w:rsid w:val="003E6670"/>
    <w:rsid w:val="00405580"/>
    <w:rsid w:val="00440BC4"/>
    <w:rsid w:val="00476A8B"/>
    <w:rsid w:val="00487FE9"/>
    <w:rsid w:val="004B06A9"/>
    <w:rsid w:val="004C5054"/>
    <w:rsid w:val="004C6F33"/>
    <w:rsid w:val="004D0F4C"/>
    <w:rsid w:val="004D6D2D"/>
    <w:rsid w:val="004E72AE"/>
    <w:rsid w:val="005070E3"/>
    <w:rsid w:val="0051454C"/>
    <w:rsid w:val="00525E99"/>
    <w:rsid w:val="00527945"/>
    <w:rsid w:val="00533B17"/>
    <w:rsid w:val="0055353B"/>
    <w:rsid w:val="005740E7"/>
    <w:rsid w:val="00575176"/>
    <w:rsid w:val="00586C3A"/>
    <w:rsid w:val="00591B7D"/>
    <w:rsid w:val="005B2103"/>
    <w:rsid w:val="005E3233"/>
    <w:rsid w:val="005E3D8F"/>
    <w:rsid w:val="00620148"/>
    <w:rsid w:val="00620E57"/>
    <w:rsid w:val="006411C3"/>
    <w:rsid w:val="00654706"/>
    <w:rsid w:val="00694A09"/>
    <w:rsid w:val="006953BB"/>
    <w:rsid w:val="006A69AE"/>
    <w:rsid w:val="006B1504"/>
    <w:rsid w:val="006B516D"/>
    <w:rsid w:val="006D34A5"/>
    <w:rsid w:val="007116A5"/>
    <w:rsid w:val="00731DC3"/>
    <w:rsid w:val="00747AC2"/>
    <w:rsid w:val="007562D2"/>
    <w:rsid w:val="0077641A"/>
    <w:rsid w:val="00787E12"/>
    <w:rsid w:val="0079777D"/>
    <w:rsid w:val="007C53A7"/>
    <w:rsid w:val="007F1975"/>
    <w:rsid w:val="007F26F7"/>
    <w:rsid w:val="00802B22"/>
    <w:rsid w:val="00805E32"/>
    <w:rsid w:val="008662CB"/>
    <w:rsid w:val="00881E4B"/>
    <w:rsid w:val="008847F6"/>
    <w:rsid w:val="00890DD8"/>
    <w:rsid w:val="008A1A3B"/>
    <w:rsid w:val="008D0E91"/>
    <w:rsid w:val="00903193"/>
    <w:rsid w:val="00934F82"/>
    <w:rsid w:val="00957F47"/>
    <w:rsid w:val="009608BF"/>
    <w:rsid w:val="00961697"/>
    <w:rsid w:val="009661EA"/>
    <w:rsid w:val="009B2709"/>
    <w:rsid w:val="009C38AC"/>
    <w:rsid w:val="009D4F29"/>
    <w:rsid w:val="009D5F93"/>
    <w:rsid w:val="00A051FA"/>
    <w:rsid w:val="00A120EA"/>
    <w:rsid w:val="00A12465"/>
    <w:rsid w:val="00A139AF"/>
    <w:rsid w:val="00A169B0"/>
    <w:rsid w:val="00A2335A"/>
    <w:rsid w:val="00A35F07"/>
    <w:rsid w:val="00A40668"/>
    <w:rsid w:val="00A415A6"/>
    <w:rsid w:val="00A42806"/>
    <w:rsid w:val="00A622EA"/>
    <w:rsid w:val="00A76720"/>
    <w:rsid w:val="00A76A3D"/>
    <w:rsid w:val="00AB3F85"/>
    <w:rsid w:val="00AD5013"/>
    <w:rsid w:val="00AD7622"/>
    <w:rsid w:val="00AF0C4F"/>
    <w:rsid w:val="00B27B24"/>
    <w:rsid w:val="00B30891"/>
    <w:rsid w:val="00B440F2"/>
    <w:rsid w:val="00B477D9"/>
    <w:rsid w:val="00B50DB9"/>
    <w:rsid w:val="00B6682B"/>
    <w:rsid w:val="00B7390F"/>
    <w:rsid w:val="00B75A28"/>
    <w:rsid w:val="00BA0E9E"/>
    <w:rsid w:val="00BA5118"/>
    <w:rsid w:val="00BA57D4"/>
    <w:rsid w:val="00BC014C"/>
    <w:rsid w:val="00BD7CAD"/>
    <w:rsid w:val="00BE10B3"/>
    <w:rsid w:val="00BF11EE"/>
    <w:rsid w:val="00C11236"/>
    <w:rsid w:val="00C147C3"/>
    <w:rsid w:val="00C21A40"/>
    <w:rsid w:val="00C765D3"/>
    <w:rsid w:val="00C941FA"/>
    <w:rsid w:val="00CA30D9"/>
    <w:rsid w:val="00CB1A6B"/>
    <w:rsid w:val="00CB6DC1"/>
    <w:rsid w:val="00CC65EB"/>
    <w:rsid w:val="00CD0F3C"/>
    <w:rsid w:val="00CD6DA0"/>
    <w:rsid w:val="00D06F91"/>
    <w:rsid w:val="00D37935"/>
    <w:rsid w:val="00D64A0A"/>
    <w:rsid w:val="00DA05DB"/>
    <w:rsid w:val="00DE044B"/>
    <w:rsid w:val="00E0132F"/>
    <w:rsid w:val="00E1476C"/>
    <w:rsid w:val="00E32304"/>
    <w:rsid w:val="00E416B6"/>
    <w:rsid w:val="00E465FA"/>
    <w:rsid w:val="00E53D6C"/>
    <w:rsid w:val="00E60514"/>
    <w:rsid w:val="00EA7975"/>
    <w:rsid w:val="00EB6D4F"/>
    <w:rsid w:val="00ED3626"/>
    <w:rsid w:val="00ED3DE3"/>
    <w:rsid w:val="00EF704D"/>
    <w:rsid w:val="00F30446"/>
    <w:rsid w:val="00F4339C"/>
    <w:rsid w:val="00F64393"/>
    <w:rsid w:val="00F75B13"/>
    <w:rsid w:val="00F83CDC"/>
    <w:rsid w:val="00F9496D"/>
    <w:rsid w:val="00FD1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23AFC21"/>
  <w15:chartTrackingRefBased/>
  <w15:docId w15:val="{3047CD2A-5581-664A-81AF-46B00E0A4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CB6DC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6D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6DC1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6DC1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6DC1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6DC1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6DC1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6DC1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6DC1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CB6DC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CB6DC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CB6DC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CB6DC1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CB6DC1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CB6DC1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CB6DC1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CB6DC1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CB6DC1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CB6DC1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CB6D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B6DC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CB6DC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CB6DC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CB6DC1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CB6DC1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CB6DC1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CB6DC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CB6DC1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CB6DC1"/>
    <w:rPr>
      <w:b/>
      <w:bCs/>
      <w:smallCaps/>
      <w:color w:val="0F4761" w:themeColor="accent1" w:themeShade="BF"/>
      <w:spacing w:val="5"/>
    </w:rPr>
  </w:style>
  <w:style w:type="character" w:styleId="ae">
    <w:name w:val="Strong"/>
    <w:basedOn w:val="a0"/>
    <w:uiPriority w:val="22"/>
    <w:qFormat/>
    <w:rsid w:val="00CB6DC1"/>
    <w:rPr>
      <w:b/>
      <w:bCs/>
    </w:rPr>
  </w:style>
  <w:style w:type="character" w:customStyle="1" w:styleId="apple-converted-space">
    <w:name w:val="apple-converted-space"/>
    <w:basedOn w:val="a0"/>
    <w:rsid w:val="00CB6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munire mu</dc:creator>
  <cp:keywords/>
  <dc:description/>
  <cp:lastModifiedBy>munire mu</cp:lastModifiedBy>
  <cp:revision>1</cp:revision>
  <dcterms:created xsi:type="dcterms:W3CDTF">2026-06-15T01:49:00Z</dcterms:created>
  <dcterms:modified xsi:type="dcterms:W3CDTF">2026-06-15T01:54:00Z</dcterms:modified>
</cp:coreProperties>
</file>